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28" w:rsidRDefault="00010528" w:rsidP="006C22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Przegląd prasy pedagogicznej dla nauczycieli za okres: 01.03.2018-30.06.2018 r. </w:t>
      </w:r>
    </w:p>
    <w:p w:rsidR="003C0E71" w:rsidRPr="003C0E71" w:rsidRDefault="003C0E71" w:rsidP="006C22CA">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t>Rola biblioteki szkolnej w kształtowaniu kompetencji czytelniczych</w:t>
      </w:r>
      <w:r w:rsidRPr="003C0E71">
        <w:rPr>
          <w:rFonts w:ascii="Times New Roman" w:hAnsi="Times New Roman" w:cs="Times New Roman"/>
          <w:sz w:val="24"/>
          <w:szCs w:val="24"/>
        </w:rPr>
        <w:t xml:space="preserve"> / Katarzyna Domańska /</w:t>
      </w:r>
      <w:r>
        <w:rPr>
          <w:rFonts w:ascii="Times New Roman" w:hAnsi="Times New Roman" w:cs="Times New Roman"/>
          <w:sz w:val="24"/>
          <w:szCs w:val="24"/>
        </w:rPr>
        <w:t>/ Wychowanie na co Dzień .- 2</w:t>
      </w:r>
      <w:r w:rsidR="00D620D2">
        <w:rPr>
          <w:rFonts w:ascii="Times New Roman" w:hAnsi="Times New Roman" w:cs="Times New Roman"/>
          <w:sz w:val="24"/>
          <w:szCs w:val="24"/>
        </w:rPr>
        <w:t xml:space="preserve">016, nr 3, </w:t>
      </w:r>
      <w:proofErr w:type="spellStart"/>
      <w:r w:rsidR="00D620D2">
        <w:rPr>
          <w:rFonts w:ascii="Times New Roman" w:hAnsi="Times New Roman" w:cs="Times New Roman"/>
          <w:sz w:val="24"/>
          <w:szCs w:val="24"/>
        </w:rPr>
        <w:t>wkł</w:t>
      </w:r>
      <w:proofErr w:type="spellEnd"/>
      <w:r w:rsidR="00D620D2">
        <w:rPr>
          <w:rFonts w:ascii="Times New Roman" w:hAnsi="Times New Roman" w:cs="Times New Roman"/>
          <w:sz w:val="24"/>
          <w:szCs w:val="24"/>
        </w:rPr>
        <w:t>., s. I-VII</w:t>
      </w:r>
    </w:p>
    <w:p w:rsidR="003C0E71" w:rsidRDefault="003C0E71" w:rsidP="00010528">
      <w:pPr>
        <w:spacing w:line="360" w:lineRule="auto"/>
        <w:ind w:firstLine="708"/>
        <w:jc w:val="both"/>
        <w:rPr>
          <w:rFonts w:ascii="Times New Roman" w:hAnsi="Times New Roman" w:cs="Times New Roman"/>
          <w:sz w:val="24"/>
          <w:szCs w:val="24"/>
        </w:rPr>
      </w:pPr>
      <w:r w:rsidRPr="003C0E71">
        <w:rPr>
          <w:rFonts w:ascii="Times New Roman" w:hAnsi="Times New Roman" w:cs="Times New Roman"/>
          <w:sz w:val="24"/>
          <w:szCs w:val="24"/>
        </w:rPr>
        <w:t>„Wisława Szymborska powiedziała: „czytanie książek to najpiękniejsza zabawa, jaką sobie ludzkość wymyśliła”. Badania naukowe dowodzą prawdziwość tych słów, jednak polską młodzież niełatwo jest przekonać do lektury. Ta sytuacja jest wyzwaniem dla pedagogów, bibliotekarzy, animatorów, żeby kreatywnie pobudzić i zachęcić młodych lu</w:t>
      </w:r>
      <w:r w:rsidR="00010528">
        <w:rPr>
          <w:rFonts w:ascii="Times New Roman" w:hAnsi="Times New Roman" w:cs="Times New Roman"/>
          <w:sz w:val="24"/>
          <w:szCs w:val="24"/>
        </w:rPr>
        <w:t xml:space="preserve">dzi do sięgnięcia  po lekturę. </w:t>
      </w:r>
      <w:r>
        <w:rPr>
          <w:rFonts w:ascii="Times New Roman" w:hAnsi="Times New Roman" w:cs="Times New Roman"/>
          <w:sz w:val="24"/>
          <w:szCs w:val="24"/>
        </w:rPr>
        <w:t>Niniejszy artykuł przybliża problematykę kształtowania kompetencji czytelniczych wśród</w:t>
      </w:r>
      <w:r w:rsidR="00D620D2">
        <w:rPr>
          <w:rFonts w:ascii="Times New Roman" w:hAnsi="Times New Roman" w:cs="Times New Roman"/>
          <w:sz w:val="24"/>
          <w:szCs w:val="24"/>
        </w:rPr>
        <w:t xml:space="preserve"> młodzieży szkolnej. Omawia rolę jaką</w:t>
      </w:r>
      <w:r>
        <w:rPr>
          <w:rFonts w:ascii="Times New Roman" w:hAnsi="Times New Roman" w:cs="Times New Roman"/>
          <w:sz w:val="24"/>
          <w:szCs w:val="24"/>
        </w:rPr>
        <w:t xml:space="preserve"> odgrywa biblioteka szkolna i nauczyciel bibliotekarz w rozwijaniu kompetencji czytelniczych. Dzisiejszy </w:t>
      </w:r>
      <w:r w:rsidR="00D46A32">
        <w:rPr>
          <w:rFonts w:ascii="Times New Roman" w:hAnsi="Times New Roman" w:cs="Times New Roman"/>
          <w:sz w:val="24"/>
          <w:szCs w:val="24"/>
        </w:rPr>
        <w:t>ś</w:t>
      </w:r>
      <w:r>
        <w:rPr>
          <w:rFonts w:ascii="Times New Roman" w:hAnsi="Times New Roman" w:cs="Times New Roman"/>
          <w:sz w:val="24"/>
          <w:szCs w:val="24"/>
        </w:rPr>
        <w:t>wiat młodego</w:t>
      </w:r>
      <w:r w:rsidR="00D46A32">
        <w:rPr>
          <w:rFonts w:ascii="Times New Roman" w:hAnsi="Times New Roman" w:cs="Times New Roman"/>
          <w:sz w:val="24"/>
          <w:szCs w:val="24"/>
        </w:rPr>
        <w:t xml:space="preserve"> pokolenia to przede wszystkim ś</w:t>
      </w:r>
      <w:r>
        <w:rPr>
          <w:rFonts w:ascii="Times New Roman" w:hAnsi="Times New Roman" w:cs="Times New Roman"/>
          <w:sz w:val="24"/>
          <w:szCs w:val="24"/>
        </w:rPr>
        <w:t xml:space="preserve">wiat technologii, bez których trudno im </w:t>
      </w:r>
      <w:r w:rsidR="00D46A32">
        <w:rPr>
          <w:rFonts w:ascii="Times New Roman" w:hAnsi="Times New Roman" w:cs="Times New Roman"/>
          <w:sz w:val="24"/>
          <w:szCs w:val="24"/>
        </w:rPr>
        <w:t>wyobrazić</w:t>
      </w:r>
      <w:r w:rsidR="00D620D2">
        <w:rPr>
          <w:rFonts w:ascii="Times New Roman" w:hAnsi="Times New Roman" w:cs="Times New Roman"/>
          <w:sz w:val="24"/>
          <w:szCs w:val="24"/>
        </w:rPr>
        <w:t xml:space="preserve"> sobie</w:t>
      </w:r>
      <w:r w:rsidR="00D46A32">
        <w:rPr>
          <w:rFonts w:ascii="Times New Roman" w:hAnsi="Times New Roman" w:cs="Times New Roman"/>
          <w:sz w:val="24"/>
          <w:szCs w:val="24"/>
        </w:rPr>
        <w:t xml:space="preserve"> funkcjonowanie, to świat obrazu”.</w:t>
      </w:r>
    </w:p>
    <w:p w:rsidR="00D46A32" w:rsidRDefault="00D46A32" w:rsidP="00010528">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t>Zabawy podwórkowe</w:t>
      </w:r>
      <w:r>
        <w:rPr>
          <w:rFonts w:ascii="Times New Roman" w:hAnsi="Times New Roman" w:cs="Times New Roman"/>
          <w:sz w:val="24"/>
          <w:szCs w:val="24"/>
        </w:rPr>
        <w:t xml:space="preserve"> / Monika Kulka // Świe</w:t>
      </w:r>
      <w:r w:rsidR="00D620D2">
        <w:rPr>
          <w:rFonts w:ascii="Times New Roman" w:hAnsi="Times New Roman" w:cs="Times New Roman"/>
          <w:sz w:val="24"/>
          <w:szCs w:val="24"/>
        </w:rPr>
        <w:t>tlica w Szkole.- 2018, nr 3, s</w:t>
      </w:r>
      <w:r>
        <w:rPr>
          <w:rFonts w:ascii="Times New Roman" w:hAnsi="Times New Roman" w:cs="Times New Roman"/>
          <w:sz w:val="24"/>
          <w:szCs w:val="24"/>
        </w:rPr>
        <w:t>. 9-11</w:t>
      </w:r>
    </w:p>
    <w:p w:rsidR="00D46A32" w:rsidRDefault="00D46A32" w:rsidP="00D46A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„Każdy z nas był kiedyś dzieckiem. Dawniej mamy zaciągały dzieci do domu siłą, </w:t>
      </w:r>
      <w:r w:rsidR="00055CDE">
        <w:rPr>
          <w:rFonts w:ascii="Times New Roman" w:hAnsi="Times New Roman" w:cs="Times New Roman"/>
          <w:sz w:val="24"/>
          <w:szCs w:val="24"/>
        </w:rPr>
        <w:br/>
      </w:r>
      <w:r>
        <w:rPr>
          <w:rFonts w:ascii="Times New Roman" w:hAnsi="Times New Roman" w:cs="Times New Roman"/>
          <w:sz w:val="24"/>
          <w:szCs w:val="24"/>
        </w:rPr>
        <w:t>a nawoływanie na obiad trwało tyle co wystygniecie zupy w talerzu. Dzisiaj jest inaczej- dzieci nie chodzą na podwórko, gdyż tam jest nudno</w:t>
      </w:r>
      <w:r w:rsidR="007A2735">
        <w:rPr>
          <w:rFonts w:ascii="Times New Roman" w:hAnsi="Times New Roman" w:cs="Times New Roman"/>
          <w:sz w:val="24"/>
          <w:szCs w:val="24"/>
        </w:rPr>
        <w:t xml:space="preserve">”. </w:t>
      </w:r>
    </w:p>
    <w:p w:rsidR="007A2735" w:rsidRDefault="004717A2" w:rsidP="00010528">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t>Kodowanie – dekodowanie w edukacji polonistycznej</w:t>
      </w:r>
      <w:r>
        <w:rPr>
          <w:rFonts w:ascii="Times New Roman" w:hAnsi="Times New Roman" w:cs="Times New Roman"/>
          <w:sz w:val="24"/>
          <w:szCs w:val="24"/>
        </w:rPr>
        <w:t xml:space="preserve"> / Izabela Breguła </w:t>
      </w:r>
      <w:r w:rsidR="00D620D2">
        <w:rPr>
          <w:rFonts w:ascii="Times New Roman" w:hAnsi="Times New Roman" w:cs="Times New Roman"/>
          <w:sz w:val="24"/>
          <w:szCs w:val="24"/>
        </w:rPr>
        <w:t>// Życie Szkoły.-2018, nr 4, s</w:t>
      </w:r>
      <w:r>
        <w:rPr>
          <w:rFonts w:ascii="Times New Roman" w:hAnsi="Times New Roman" w:cs="Times New Roman"/>
          <w:sz w:val="24"/>
          <w:szCs w:val="24"/>
        </w:rPr>
        <w:t>. 2-6</w:t>
      </w:r>
    </w:p>
    <w:p w:rsidR="004717A2" w:rsidRDefault="004717A2" w:rsidP="00D46A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„Uczenie dzieci podstaw programowania to coraz silniejsza tendencja na całym świecie, </w:t>
      </w:r>
      <w:r w:rsidR="00055CDE">
        <w:rPr>
          <w:rFonts w:ascii="Times New Roman" w:hAnsi="Times New Roman" w:cs="Times New Roman"/>
          <w:sz w:val="24"/>
          <w:szCs w:val="24"/>
        </w:rPr>
        <w:br/>
      </w:r>
      <w:r w:rsidR="00D620D2">
        <w:rPr>
          <w:rFonts w:ascii="Times New Roman" w:hAnsi="Times New Roman" w:cs="Times New Roman"/>
          <w:sz w:val="24"/>
          <w:szCs w:val="24"/>
        </w:rPr>
        <w:t>a doświadczenia</w:t>
      </w:r>
      <w:r>
        <w:rPr>
          <w:rFonts w:ascii="Times New Roman" w:hAnsi="Times New Roman" w:cs="Times New Roman"/>
          <w:sz w:val="24"/>
          <w:szCs w:val="24"/>
        </w:rPr>
        <w:t xml:space="preserve"> wielu krajów pokazują, że poznawanie zasad kodowania, a później języków programowania przynosi doskonałe efekty już w przypadku najmłodszych dzieci”. </w:t>
      </w:r>
    </w:p>
    <w:p w:rsidR="00055CDE" w:rsidRDefault="00052170" w:rsidP="00010528">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t>Szachowa edukacja dzieci w młodszym wieku szkolnym- z doświadczeń pedagoga</w:t>
      </w:r>
      <w:r w:rsidR="001D43F0">
        <w:rPr>
          <w:rFonts w:ascii="Times New Roman" w:hAnsi="Times New Roman" w:cs="Times New Roman"/>
          <w:sz w:val="24"/>
          <w:szCs w:val="24"/>
        </w:rPr>
        <w:br/>
      </w:r>
      <w:r>
        <w:rPr>
          <w:rFonts w:ascii="Times New Roman" w:hAnsi="Times New Roman" w:cs="Times New Roman"/>
          <w:sz w:val="24"/>
          <w:szCs w:val="24"/>
        </w:rPr>
        <w:t>/ Rafał Daniszewski // Życ</w:t>
      </w:r>
      <w:r w:rsidR="00D620D2">
        <w:rPr>
          <w:rFonts w:ascii="Times New Roman" w:hAnsi="Times New Roman" w:cs="Times New Roman"/>
          <w:sz w:val="24"/>
          <w:szCs w:val="24"/>
        </w:rPr>
        <w:t>ie Szkoły.-2018, nr 5, s</w:t>
      </w:r>
      <w:r w:rsidR="00055CDE">
        <w:rPr>
          <w:rFonts w:ascii="Times New Roman" w:hAnsi="Times New Roman" w:cs="Times New Roman"/>
          <w:sz w:val="24"/>
          <w:szCs w:val="24"/>
        </w:rPr>
        <w:t>. 2-9</w:t>
      </w:r>
    </w:p>
    <w:p w:rsidR="00052170" w:rsidRDefault="00055CDE" w:rsidP="00D46A3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052170">
        <w:rPr>
          <w:rFonts w:ascii="Times New Roman" w:hAnsi="Times New Roman" w:cs="Times New Roman"/>
          <w:sz w:val="24"/>
          <w:szCs w:val="24"/>
        </w:rPr>
        <w:t xml:space="preserve">by funkcjonować z sukcesem we współczesnym świecie, bycie twórczym, pomysłowym </w:t>
      </w:r>
      <w:r>
        <w:rPr>
          <w:rFonts w:ascii="Times New Roman" w:hAnsi="Times New Roman" w:cs="Times New Roman"/>
          <w:sz w:val="24"/>
          <w:szCs w:val="24"/>
        </w:rPr>
        <w:br/>
      </w:r>
      <w:r w:rsidR="00052170">
        <w:rPr>
          <w:rFonts w:ascii="Times New Roman" w:hAnsi="Times New Roman" w:cs="Times New Roman"/>
          <w:sz w:val="24"/>
          <w:szCs w:val="24"/>
        </w:rPr>
        <w:t>i inspirującym</w:t>
      </w:r>
      <w:r>
        <w:rPr>
          <w:rFonts w:ascii="Times New Roman" w:hAnsi="Times New Roman" w:cs="Times New Roman"/>
          <w:sz w:val="24"/>
          <w:szCs w:val="24"/>
        </w:rPr>
        <w:t xml:space="preserve"> dla siebie i innych jest niezwykle istotne. Z tego punktu widzenia nie dziwi fak</w:t>
      </w:r>
      <w:r w:rsidR="00D620D2">
        <w:rPr>
          <w:rFonts w:ascii="Times New Roman" w:hAnsi="Times New Roman" w:cs="Times New Roman"/>
          <w:sz w:val="24"/>
          <w:szCs w:val="24"/>
        </w:rPr>
        <w:t>t, że wiele osób dostrzega, iż g</w:t>
      </w:r>
      <w:r>
        <w:rPr>
          <w:rFonts w:ascii="Times New Roman" w:hAnsi="Times New Roman" w:cs="Times New Roman"/>
          <w:sz w:val="24"/>
          <w:szCs w:val="24"/>
        </w:rPr>
        <w:t>ra w szachy może być intelektualną rozrywką, a za</w:t>
      </w:r>
      <w:r w:rsidR="00D620D2">
        <w:rPr>
          <w:rFonts w:ascii="Times New Roman" w:hAnsi="Times New Roman" w:cs="Times New Roman"/>
          <w:sz w:val="24"/>
          <w:szCs w:val="24"/>
        </w:rPr>
        <w:t>razem formą edukacji rozwijającą</w:t>
      </w:r>
      <w:r>
        <w:rPr>
          <w:rFonts w:ascii="Times New Roman" w:hAnsi="Times New Roman" w:cs="Times New Roman"/>
          <w:sz w:val="24"/>
          <w:szCs w:val="24"/>
        </w:rPr>
        <w:t xml:space="preserve"> takie właśnie predyspozycje”. </w:t>
      </w:r>
    </w:p>
    <w:p w:rsidR="001D43F0" w:rsidRDefault="001D43F0" w:rsidP="00010528">
      <w:pPr>
        <w:spacing w:line="360" w:lineRule="auto"/>
        <w:ind w:firstLine="708"/>
        <w:jc w:val="both"/>
        <w:rPr>
          <w:rFonts w:ascii="Times New Roman" w:hAnsi="Times New Roman" w:cs="Times New Roman"/>
          <w:b/>
          <w:sz w:val="24"/>
          <w:szCs w:val="24"/>
        </w:rPr>
      </w:pPr>
    </w:p>
    <w:p w:rsidR="001D43F0" w:rsidRDefault="001D43F0" w:rsidP="00010528">
      <w:pPr>
        <w:spacing w:line="360" w:lineRule="auto"/>
        <w:ind w:firstLine="708"/>
        <w:jc w:val="both"/>
        <w:rPr>
          <w:rFonts w:ascii="Times New Roman" w:hAnsi="Times New Roman" w:cs="Times New Roman"/>
          <w:b/>
          <w:sz w:val="24"/>
          <w:szCs w:val="24"/>
        </w:rPr>
      </w:pPr>
    </w:p>
    <w:p w:rsidR="00055CDE" w:rsidRDefault="00055CDE" w:rsidP="00010528">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lastRenderedPageBreak/>
        <w:t>Gimnastyka mózgu dla nauczycieli-jak się zatrzymać i nie realizować programu?</w:t>
      </w:r>
      <w:r>
        <w:rPr>
          <w:rFonts w:ascii="Times New Roman" w:hAnsi="Times New Roman" w:cs="Times New Roman"/>
          <w:sz w:val="24"/>
          <w:szCs w:val="24"/>
        </w:rPr>
        <w:t xml:space="preserve"> / Eryk Ołtarzewski</w:t>
      </w:r>
      <w:r w:rsidR="00D620D2">
        <w:rPr>
          <w:rFonts w:ascii="Times New Roman" w:hAnsi="Times New Roman" w:cs="Times New Roman"/>
          <w:sz w:val="24"/>
          <w:szCs w:val="24"/>
        </w:rPr>
        <w:t>// Życie Szkoły.-2018, nr 6, s</w:t>
      </w:r>
      <w:r>
        <w:rPr>
          <w:rFonts w:ascii="Times New Roman" w:hAnsi="Times New Roman" w:cs="Times New Roman"/>
          <w:sz w:val="24"/>
          <w:szCs w:val="24"/>
        </w:rPr>
        <w:t>. 10-16</w:t>
      </w:r>
    </w:p>
    <w:p w:rsidR="00055CDE" w:rsidRDefault="00055CDE" w:rsidP="00D46A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„Wspomaganie kuratora, dyrektora, oczekiwania rodziców, potrzeby dzieci, realizacja programu nauczania. Wydaje się, że tylko ktoś, kto pracuje w szkole, potrafi zrozumieć, co oznaczają te hasła. Próba sprostania tym wymaganiom powoduje ogromne napięcia i sprawia, że realizując program łatwo stracić z oczu dzieci. Jeszcze łatwiej zapomnieć o własnych potrzebach, chociaż potrzebie odpoczynku. Czy, będąc nauczycielem, mogę siebie pozwolić, aby przynajmniej przez chwilę nie realizować programu, nie spełniać potrzeb dzieci, zadbać tylko o siebie?” </w:t>
      </w:r>
    </w:p>
    <w:p w:rsidR="00F61CAE" w:rsidRDefault="00F61CAE" w:rsidP="00010528">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t>Przedszkolak czyta liniaturę</w:t>
      </w:r>
      <w:r>
        <w:rPr>
          <w:rFonts w:ascii="Times New Roman" w:hAnsi="Times New Roman" w:cs="Times New Roman"/>
          <w:sz w:val="24"/>
          <w:szCs w:val="24"/>
        </w:rPr>
        <w:t xml:space="preserve"> / Wychowanie w Przedszkolu / Dorota Dziamska // Wychowani</w:t>
      </w:r>
      <w:r w:rsidR="00D620D2">
        <w:rPr>
          <w:rFonts w:ascii="Times New Roman" w:hAnsi="Times New Roman" w:cs="Times New Roman"/>
          <w:sz w:val="24"/>
          <w:szCs w:val="24"/>
        </w:rPr>
        <w:t>e w Przedszkolu.-2018, nr 4, s</w:t>
      </w:r>
      <w:r>
        <w:rPr>
          <w:rFonts w:ascii="Times New Roman" w:hAnsi="Times New Roman" w:cs="Times New Roman"/>
          <w:sz w:val="24"/>
          <w:szCs w:val="24"/>
        </w:rPr>
        <w:t>. 3-8</w:t>
      </w:r>
    </w:p>
    <w:p w:rsidR="00D46A32" w:rsidRDefault="00F61CAE" w:rsidP="00F61CAE">
      <w:pPr>
        <w:spacing w:line="360" w:lineRule="auto"/>
        <w:jc w:val="both"/>
        <w:rPr>
          <w:rFonts w:ascii="Times New Roman" w:hAnsi="Times New Roman" w:cs="Times New Roman"/>
          <w:sz w:val="24"/>
          <w:szCs w:val="24"/>
        </w:rPr>
      </w:pPr>
      <w:r>
        <w:rPr>
          <w:rFonts w:ascii="Times New Roman" w:hAnsi="Times New Roman" w:cs="Times New Roman"/>
          <w:sz w:val="24"/>
          <w:szCs w:val="24"/>
        </w:rPr>
        <w:t>„Przygotowanie do nauki pisani</w:t>
      </w:r>
      <w:r w:rsidR="00D620D2">
        <w:rPr>
          <w:rFonts w:ascii="Times New Roman" w:hAnsi="Times New Roman" w:cs="Times New Roman"/>
          <w:sz w:val="24"/>
          <w:szCs w:val="24"/>
        </w:rPr>
        <w:t>a</w:t>
      </w:r>
      <w:r>
        <w:rPr>
          <w:rFonts w:ascii="Times New Roman" w:hAnsi="Times New Roman" w:cs="Times New Roman"/>
          <w:sz w:val="24"/>
          <w:szCs w:val="24"/>
        </w:rPr>
        <w:t>, oprócz ćwiczeń związanych z usprawnianiem małej motoryki, dotyczy także procesu przygotowania do samego widzenia, rozumienia i czytania liniatury, zanim dziecko napisze pierwsze znaki czy litery. Jest to ba</w:t>
      </w:r>
      <w:r w:rsidR="00D620D2">
        <w:rPr>
          <w:rFonts w:ascii="Times New Roman" w:hAnsi="Times New Roman" w:cs="Times New Roman"/>
          <w:sz w:val="24"/>
          <w:szCs w:val="24"/>
        </w:rPr>
        <w:t>rdzo ważne, ponieważ  pomaga re</w:t>
      </w:r>
      <w:r>
        <w:rPr>
          <w:rFonts w:ascii="Times New Roman" w:hAnsi="Times New Roman" w:cs="Times New Roman"/>
          <w:sz w:val="24"/>
          <w:szCs w:val="24"/>
        </w:rPr>
        <w:t xml:space="preserve">alizować sam proces nauki pisania jako aktywność opartą na twórczości </w:t>
      </w:r>
      <w:r w:rsidR="00D620D2">
        <w:rPr>
          <w:rFonts w:ascii="Times New Roman" w:hAnsi="Times New Roman" w:cs="Times New Roman"/>
          <w:sz w:val="24"/>
          <w:szCs w:val="24"/>
        </w:rPr>
        <w:br/>
      </w:r>
      <w:r>
        <w:rPr>
          <w:rFonts w:ascii="Times New Roman" w:hAnsi="Times New Roman" w:cs="Times New Roman"/>
          <w:sz w:val="24"/>
          <w:szCs w:val="24"/>
        </w:rPr>
        <w:t xml:space="preserve">i samodzielnym budowaniu zapisu liter, a nie odtwarzaniu ich po wzorze czy śladzie”. </w:t>
      </w:r>
    </w:p>
    <w:p w:rsidR="004B0930" w:rsidRDefault="004B0930" w:rsidP="002F0B43">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t>Wspieranie rozwoju dzieci z opóźnionym rozwojem mowy z zastosowaniem terapii integracji sensorycznej</w:t>
      </w:r>
      <w:r>
        <w:rPr>
          <w:rFonts w:ascii="Times New Roman" w:hAnsi="Times New Roman" w:cs="Times New Roman"/>
          <w:sz w:val="24"/>
          <w:szCs w:val="24"/>
        </w:rPr>
        <w:t xml:space="preserve"> / Anna </w:t>
      </w:r>
      <w:proofErr w:type="spellStart"/>
      <w:r>
        <w:rPr>
          <w:rFonts w:ascii="Times New Roman" w:hAnsi="Times New Roman" w:cs="Times New Roman"/>
          <w:sz w:val="24"/>
          <w:szCs w:val="24"/>
        </w:rPr>
        <w:t>Parakiewicz</w:t>
      </w:r>
      <w:proofErr w:type="spellEnd"/>
      <w:r>
        <w:rPr>
          <w:rFonts w:ascii="Times New Roman" w:hAnsi="Times New Roman" w:cs="Times New Roman"/>
          <w:sz w:val="24"/>
          <w:szCs w:val="24"/>
        </w:rPr>
        <w:t xml:space="preserve"> // </w:t>
      </w:r>
      <w:r w:rsidR="00D620D2">
        <w:rPr>
          <w:rFonts w:ascii="Times New Roman" w:hAnsi="Times New Roman" w:cs="Times New Roman"/>
          <w:sz w:val="24"/>
          <w:szCs w:val="24"/>
        </w:rPr>
        <w:t xml:space="preserve">Wychowanie w Przedszkolu.-2018, </w:t>
      </w:r>
      <w:bookmarkStart w:id="0" w:name="_GoBack"/>
      <w:bookmarkEnd w:id="0"/>
      <w:r>
        <w:rPr>
          <w:rFonts w:ascii="Times New Roman" w:hAnsi="Times New Roman" w:cs="Times New Roman"/>
          <w:sz w:val="24"/>
          <w:szCs w:val="24"/>
        </w:rPr>
        <w:t xml:space="preserve">nr 5, </w:t>
      </w:r>
      <w:r w:rsidR="00D620D2">
        <w:rPr>
          <w:rFonts w:ascii="Times New Roman" w:hAnsi="Times New Roman" w:cs="Times New Roman"/>
          <w:sz w:val="24"/>
          <w:szCs w:val="24"/>
        </w:rPr>
        <w:t>s</w:t>
      </w:r>
      <w:r>
        <w:rPr>
          <w:rFonts w:ascii="Times New Roman" w:hAnsi="Times New Roman" w:cs="Times New Roman"/>
          <w:sz w:val="24"/>
          <w:szCs w:val="24"/>
        </w:rPr>
        <w:t>. 60-64</w:t>
      </w:r>
    </w:p>
    <w:p w:rsidR="004B0930" w:rsidRDefault="004B0930" w:rsidP="00F61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dzieci z opóźnionym rozwojem mowy mogą występować również inne ograniczenia, np. dotyczące przetwarzania informacji przedsionkowych, </w:t>
      </w:r>
      <w:proofErr w:type="spellStart"/>
      <w:r>
        <w:rPr>
          <w:rFonts w:ascii="Times New Roman" w:hAnsi="Times New Roman" w:cs="Times New Roman"/>
          <w:sz w:val="24"/>
          <w:szCs w:val="24"/>
        </w:rPr>
        <w:t>proprioceptywnych</w:t>
      </w:r>
      <w:proofErr w:type="spellEnd"/>
      <w:r>
        <w:rPr>
          <w:rFonts w:ascii="Times New Roman" w:hAnsi="Times New Roman" w:cs="Times New Roman"/>
          <w:sz w:val="24"/>
          <w:szCs w:val="24"/>
        </w:rPr>
        <w:t xml:space="preserve">, dotykowych </w:t>
      </w:r>
      <w:r w:rsidR="006C22CA">
        <w:rPr>
          <w:rFonts w:ascii="Times New Roman" w:hAnsi="Times New Roman" w:cs="Times New Roman"/>
          <w:sz w:val="24"/>
          <w:szCs w:val="24"/>
        </w:rPr>
        <w:br/>
      </w:r>
      <w:r>
        <w:rPr>
          <w:rFonts w:ascii="Times New Roman" w:hAnsi="Times New Roman" w:cs="Times New Roman"/>
          <w:sz w:val="24"/>
          <w:szCs w:val="24"/>
        </w:rPr>
        <w:t>i słuchowych. Identyfikacja nieprawidłowego przetwarzania informacji sensorycznych pozwala zapobiec negatywnym skutkom zaburzenia mowy</w:t>
      </w:r>
      <w:r w:rsidR="008E5329">
        <w:rPr>
          <w:rFonts w:ascii="Times New Roman" w:hAnsi="Times New Roman" w:cs="Times New Roman"/>
          <w:sz w:val="24"/>
          <w:szCs w:val="24"/>
        </w:rPr>
        <w:t>”</w:t>
      </w:r>
      <w:r>
        <w:rPr>
          <w:rFonts w:ascii="Times New Roman" w:hAnsi="Times New Roman" w:cs="Times New Roman"/>
          <w:sz w:val="24"/>
          <w:szCs w:val="24"/>
        </w:rPr>
        <w:t xml:space="preserve">. </w:t>
      </w:r>
    </w:p>
    <w:p w:rsidR="004B0930" w:rsidRDefault="006C22CA" w:rsidP="00010528">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t>Matematyczne aspekty systemu. Edukacja przez ruch</w:t>
      </w:r>
      <w:r>
        <w:rPr>
          <w:rFonts w:ascii="Times New Roman" w:hAnsi="Times New Roman" w:cs="Times New Roman"/>
          <w:sz w:val="24"/>
          <w:szCs w:val="24"/>
        </w:rPr>
        <w:t xml:space="preserve"> / Dorota Dziamska // Wychowani</w:t>
      </w:r>
      <w:r w:rsidR="00D620D2">
        <w:rPr>
          <w:rFonts w:ascii="Times New Roman" w:hAnsi="Times New Roman" w:cs="Times New Roman"/>
          <w:sz w:val="24"/>
          <w:szCs w:val="24"/>
        </w:rPr>
        <w:t>e w Przedszkolu.-2018, nr 6, s</w:t>
      </w:r>
      <w:r>
        <w:rPr>
          <w:rFonts w:ascii="Times New Roman" w:hAnsi="Times New Roman" w:cs="Times New Roman"/>
          <w:sz w:val="24"/>
          <w:szCs w:val="24"/>
        </w:rPr>
        <w:t>. 3-7</w:t>
      </w:r>
    </w:p>
    <w:p w:rsidR="006C22CA" w:rsidRDefault="006C22CA" w:rsidP="00F61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„Naturalna aktywność dzieci podczas spontanicznej zabawy pełna jest aspektów matematycznych. Nie można bowiem wydzielić procesów klasyfikowania, szacowania, mierzenia z aktywności konstrukcyjnej, badawczej, eksperymentalnej dzieci. Każdy rodzaj zabudowy przestrzeni w przedszkolu, układanie makiet z klocków, a nawet porządkowanie zabawek na półkach po zabawie to przestrzeń edukacyjna dla dzieci, pełna różnorodnych aspektów matematycznych”. </w:t>
      </w:r>
    </w:p>
    <w:p w:rsidR="00010528" w:rsidRDefault="00010528" w:rsidP="00517899">
      <w:pPr>
        <w:spacing w:line="360" w:lineRule="auto"/>
        <w:ind w:firstLine="708"/>
        <w:jc w:val="both"/>
        <w:rPr>
          <w:rFonts w:ascii="Times New Roman" w:hAnsi="Times New Roman" w:cs="Times New Roman"/>
          <w:sz w:val="24"/>
          <w:szCs w:val="24"/>
        </w:rPr>
      </w:pPr>
    </w:p>
    <w:p w:rsidR="00010528" w:rsidRDefault="00010528" w:rsidP="00517899">
      <w:pPr>
        <w:spacing w:line="360" w:lineRule="auto"/>
        <w:ind w:firstLine="708"/>
        <w:jc w:val="both"/>
        <w:rPr>
          <w:rFonts w:ascii="Times New Roman" w:hAnsi="Times New Roman" w:cs="Times New Roman"/>
          <w:sz w:val="24"/>
          <w:szCs w:val="24"/>
        </w:rPr>
      </w:pPr>
    </w:p>
    <w:p w:rsidR="006C22CA" w:rsidRDefault="00D620D2" w:rsidP="00517899">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Powią</w:t>
      </w:r>
      <w:r w:rsidR="00517899" w:rsidRPr="001D43F0">
        <w:rPr>
          <w:rFonts w:ascii="Times New Roman" w:hAnsi="Times New Roman" w:cs="Times New Roman"/>
          <w:b/>
          <w:sz w:val="24"/>
          <w:szCs w:val="24"/>
        </w:rPr>
        <w:t>zanie pracy nauczyciela z awansem zawodowym</w:t>
      </w:r>
      <w:r w:rsidR="00517899">
        <w:rPr>
          <w:rFonts w:ascii="Times New Roman" w:hAnsi="Times New Roman" w:cs="Times New Roman"/>
          <w:sz w:val="24"/>
          <w:szCs w:val="24"/>
        </w:rPr>
        <w:t xml:space="preserve"> / Dariusz Skrzyński // Bliżej</w:t>
      </w:r>
      <w:r w:rsidR="001D7061">
        <w:rPr>
          <w:rFonts w:ascii="Times New Roman" w:hAnsi="Times New Roman" w:cs="Times New Roman"/>
          <w:sz w:val="24"/>
          <w:szCs w:val="24"/>
        </w:rPr>
        <w:t xml:space="preserve"> Przedszkola.- 2018 , nr 4</w:t>
      </w:r>
      <w:r>
        <w:rPr>
          <w:rFonts w:ascii="Times New Roman" w:hAnsi="Times New Roman" w:cs="Times New Roman"/>
          <w:sz w:val="24"/>
          <w:szCs w:val="24"/>
        </w:rPr>
        <w:t>, s</w:t>
      </w:r>
      <w:r w:rsidR="00517899">
        <w:rPr>
          <w:rFonts w:ascii="Times New Roman" w:hAnsi="Times New Roman" w:cs="Times New Roman"/>
          <w:sz w:val="24"/>
          <w:szCs w:val="24"/>
        </w:rPr>
        <w:t>. 6-13</w:t>
      </w:r>
    </w:p>
    <w:p w:rsidR="00517899" w:rsidRDefault="00517899" w:rsidP="00F61CAE">
      <w:pPr>
        <w:spacing w:line="360" w:lineRule="auto"/>
        <w:jc w:val="both"/>
        <w:rPr>
          <w:rFonts w:ascii="Times New Roman" w:hAnsi="Times New Roman" w:cs="Times New Roman"/>
          <w:sz w:val="24"/>
          <w:szCs w:val="24"/>
        </w:rPr>
      </w:pPr>
      <w:r>
        <w:rPr>
          <w:rFonts w:ascii="Times New Roman" w:hAnsi="Times New Roman" w:cs="Times New Roman"/>
          <w:sz w:val="24"/>
          <w:szCs w:val="24"/>
        </w:rPr>
        <w:t>„Od 1 września 2018 r. ocena pracy nauczyciela będzie dokonywana w procedurze awansu zawodowego. Ponadto uzależniono długość ścieżki od j</w:t>
      </w:r>
      <w:r w:rsidR="001D7061">
        <w:rPr>
          <w:rFonts w:ascii="Times New Roman" w:hAnsi="Times New Roman" w:cs="Times New Roman"/>
          <w:sz w:val="24"/>
          <w:szCs w:val="24"/>
        </w:rPr>
        <w:t>akości pracy nauczyciela. Wskut</w:t>
      </w:r>
      <w:r>
        <w:rPr>
          <w:rFonts w:ascii="Times New Roman" w:hAnsi="Times New Roman" w:cs="Times New Roman"/>
          <w:sz w:val="24"/>
          <w:szCs w:val="24"/>
        </w:rPr>
        <w:t xml:space="preserve">ek wprowadzonych zmian nauczyciele wyróżniający się będą dodatkowo premiowani”. </w:t>
      </w:r>
    </w:p>
    <w:p w:rsidR="00DA7E14" w:rsidRDefault="008525FA" w:rsidP="008525FA">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t>Asertywność jako ważny element wzmacniania poczucia bezpieczeństwa dziecka</w:t>
      </w:r>
      <w:r>
        <w:rPr>
          <w:rFonts w:ascii="Times New Roman" w:hAnsi="Times New Roman" w:cs="Times New Roman"/>
          <w:sz w:val="24"/>
          <w:szCs w:val="24"/>
        </w:rPr>
        <w:t xml:space="preserve"> / Anna Jankowska // Bli</w:t>
      </w:r>
      <w:r w:rsidR="001D7061">
        <w:rPr>
          <w:rFonts w:ascii="Times New Roman" w:hAnsi="Times New Roman" w:cs="Times New Roman"/>
          <w:sz w:val="24"/>
          <w:szCs w:val="24"/>
        </w:rPr>
        <w:t>żej Przedszkola.-2018, nr 5, s</w:t>
      </w:r>
      <w:r>
        <w:rPr>
          <w:rFonts w:ascii="Times New Roman" w:hAnsi="Times New Roman" w:cs="Times New Roman"/>
          <w:sz w:val="24"/>
          <w:szCs w:val="24"/>
        </w:rPr>
        <w:t>. 16-19</w:t>
      </w:r>
    </w:p>
    <w:p w:rsidR="008525FA" w:rsidRDefault="008525FA" w:rsidP="00F61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„Kiedy myślimy o asertywnym dziecku, to tak naprawdę nie bardzo wiadomo, gdzie jest granica miedzy byciem dzieckiem asertywnym a tym postrzeganym jako niegrzeczne. Czy dziecko, które sprzeciwia się mojej prośbie, jest asertywne, czy po prostu uparte? Czy odmienne zdanie na każdy niemal temat to przejaw asertywności, czy może braku szacunku? I to ciągłe pytanie, dlaczego trzeba coś robić! O ileż było by wygodnie prowadzić grupę dzieci, gdyby one jednak od razu robiły to, o co prosimy, i po prostu zawsze współpracowały. Może i łatwiej, ale czy na pewno warto?”  </w:t>
      </w:r>
    </w:p>
    <w:p w:rsidR="00517899" w:rsidRDefault="00C66A28" w:rsidP="008525FA">
      <w:pPr>
        <w:spacing w:line="360" w:lineRule="auto"/>
        <w:ind w:firstLine="708"/>
        <w:jc w:val="both"/>
        <w:rPr>
          <w:rFonts w:ascii="Times New Roman" w:hAnsi="Times New Roman" w:cs="Times New Roman"/>
          <w:sz w:val="24"/>
          <w:szCs w:val="24"/>
        </w:rPr>
      </w:pPr>
      <w:r w:rsidRPr="001D43F0">
        <w:rPr>
          <w:rFonts w:ascii="Times New Roman" w:hAnsi="Times New Roman" w:cs="Times New Roman"/>
          <w:b/>
          <w:sz w:val="24"/>
          <w:szCs w:val="24"/>
        </w:rPr>
        <w:t>Dlaczego warto ćwiczyć u dzieci wytrwałość?</w:t>
      </w:r>
      <w:r>
        <w:rPr>
          <w:rFonts w:ascii="Times New Roman" w:hAnsi="Times New Roman" w:cs="Times New Roman"/>
          <w:sz w:val="24"/>
          <w:szCs w:val="24"/>
        </w:rPr>
        <w:t xml:space="preserve"> / </w:t>
      </w:r>
      <w:r w:rsidR="00DA7E14">
        <w:rPr>
          <w:rFonts w:ascii="Times New Roman" w:hAnsi="Times New Roman" w:cs="Times New Roman"/>
          <w:sz w:val="24"/>
          <w:szCs w:val="24"/>
        </w:rPr>
        <w:t>Anna Jankowska // Bli</w:t>
      </w:r>
      <w:r w:rsidR="001D7061">
        <w:rPr>
          <w:rFonts w:ascii="Times New Roman" w:hAnsi="Times New Roman" w:cs="Times New Roman"/>
          <w:sz w:val="24"/>
          <w:szCs w:val="24"/>
        </w:rPr>
        <w:t>żej Przedszkola.-2018, nr 6, s</w:t>
      </w:r>
      <w:r w:rsidR="00DA7E14">
        <w:rPr>
          <w:rFonts w:ascii="Times New Roman" w:hAnsi="Times New Roman" w:cs="Times New Roman"/>
          <w:sz w:val="24"/>
          <w:szCs w:val="24"/>
        </w:rPr>
        <w:t>. 4-7</w:t>
      </w:r>
    </w:p>
    <w:p w:rsidR="00DA7E14" w:rsidRDefault="00DA7E14" w:rsidP="00F61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„Niektóre dzieci przebierają nogami z radości, dowiadują się, że będą w danym dniu uczyć się czegoś nowego. Inne kompletnie nie są tym zainteresowanie i najchętniej wróciłyby do znanych im i zrozumiałych dla nich zajęć.  Które z tych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jest prawidłowe? Nie ma „prawidłowego”, obie reakcje są najzupełniej normalne. Jedyną różnicą miedzy dziećmi zainteresowanymi nowościami a tymi raczej wycofanymi jest sposób myślenia, z którym przychodzimy na świat, czyli różne predyspozycje. Jedni rodzą się ukierunkowani na myślenie rozwojowe, inni na stałe”. </w:t>
      </w:r>
    </w:p>
    <w:p w:rsidR="00010528" w:rsidRDefault="00010528" w:rsidP="000105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0528" w:rsidRPr="003C0E71" w:rsidRDefault="00010528" w:rsidP="001D43F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Opracowała:  Marta Głogowska </w:t>
      </w:r>
    </w:p>
    <w:sectPr w:rsidR="00010528" w:rsidRPr="003C0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71"/>
    <w:rsid w:val="00010528"/>
    <w:rsid w:val="00052170"/>
    <w:rsid w:val="00055CDE"/>
    <w:rsid w:val="001D43F0"/>
    <w:rsid w:val="001D7061"/>
    <w:rsid w:val="002F0B43"/>
    <w:rsid w:val="003C0E71"/>
    <w:rsid w:val="004717A2"/>
    <w:rsid w:val="004B0930"/>
    <w:rsid w:val="0050023B"/>
    <w:rsid w:val="00517899"/>
    <w:rsid w:val="006625F7"/>
    <w:rsid w:val="006A5FE9"/>
    <w:rsid w:val="006C22CA"/>
    <w:rsid w:val="007A2735"/>
    <w:rsid w:val="008525FA"/>
    <w:rsid w:val="008E5329"/>
    <w:rsid w:val="00C66A28"/>
    <w:rsid w:val="00D46A32"/>
    <w:rsid w:val="00D620D2"/>
    <w:rsid w:val="00DA7E14"/>
    <w:rsid w:val="00F61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004C6-E8F8-4B86-A008-D1415BB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869</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Głogowska</dc:creator>
  <cp:keywords/>
  <dc:description/>
  <cp:lastModifiedBy>Marta Głogowska</cp:lastModifiedBy>
  <cp:revision>6</cp:revision>
  <dcterms:created xsi:type="dcterms:W3CDTF">2018-06-25T12:00:00Z</dcterms:created>
  <dcterms:modified xsi:type="dcterms:W3CDTF">2018-06-26T12:29:00Z</dcterms:modified>
</cp:coreProperties>
</file>